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454" w:rsidRDefault="00037454" w:rsidP="0003745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37454" w:rsidRDefault="00037454">
      <w:pPr>
        <w:pStyle w:val="ConsPlusTitle"/>
        <w:jc w:val="center"/>
      </w:pPr>
      <w:r>
        <w:t>АДМИНИСТРАЦИЯ НИЖНЕВАРТОВСКОГО РАЙОНА</w:t>
      </w:r>
    </w:p>
    <w:p w:rsidR="00037454" w:rsidRDefault="00037454">
      <w:pPr>
        <w:pStyle w:val="ConsPlusTitle"/>
        <w:jc w:val="center"/>
      </w:pPr>
    </w:p>
    <w:p w:rsidR="00037454" w:rsidRDefault="00037454">
      <w:pPr>
        <w:pStyle w:val="ConsPlusTitle"/>
        <w:jc w:val="center"/>
      </w:pPr>
      <w:r>
        <w:t>ПОСТАНОВЛЕНИЕ</w:t>
      </w:r>
    </w:p>
    <w:p w:rsidR="00037454" w:rsidRDefault="00037454">
      <w:pPr>
        <w:pStyle w:val="ConsPlusTitle"/>
        <w:jc w:val="center"/>
      </w:pPr>
      <w:r>
        <w:t>от 19 сентября 2023 г. N 931</w:t>
      </w:r>
    </w:p>
    <w:p w:rsidR="00037454" w:rsidRDefault="00037454">
      <w:pPr>
        <w:pStyle w:val="ConsPlusTitle"/>
        <w:jc w:val="center"/>
      </w:pPr>
    </w:p>
    <w:p w:rsidR="00037454" w:rsidRDefault="00037454">
      <w:pPr>
        <w:pStyle w:val="ConsPlusTitle"/>
        <w:jc w:val="center"/>
      </w:pPr>
      <w:r>
        <w:t>О ВНЕСЕНИИ ИЗМЕНЕНИЙ В ПРИЛОЖЕНИЕ К ПОСТАНОВЛЕНИЮ</w:t>
      </w:r>
    </w:p>
    <w:p w:rsidR="00037454" w:rsidRDefault="00037454">
      <w:pPr>
        <w:pStyle w:val="ConsPlusTitle"/>
        <w:jc w:val="center"/>
      </w:pPr>
      <w:r>
        <w:t>АДМИНИСТРАЦИИ РАЙОНА ОТ 07.05.2019 N 946 "ОБ УТВЕРЖДЕНИИ</w:t>
      </w:r>
    </w:p>
    <w:p w:rsidR="00037454" w:rsidRDefault="00037454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037454" w:rsidRDefault="00037454">
      <w:pPr>
        <w:pStyle w:val="ConsPlusTitle"/>
        <w:jc w:val="center"/>
      </w:pPr>
      <w:r>
        <w:t>УСЛУГИ "УВЕДОМИТЕЛЬНАЯ РЕГИСТРАЦИЯ ТРУДОВОГО ДОГОВОРА,</w:t>
      </w:r>
    </w:p>
    <w:p w:rsidR="00037454" w:rsidRDefault="00037454">
      <w:pPr>
        <w:pStyle w:val="ConsPlusTitle"/>
        <w:jc w:val="center"/>
      </w:pPr>
      <w:r>
        <w:t>ЗАКЛЮЧАЕМОГО МЕЖДУ РАБОТНИКОМ И РАБОТОДАТЕЛЕМ - ФИЗИЧЕСКИМ</w:t>
      </w:r>
    </w:p>
    <w:p w:rsidR="00037454" w:rsidRDefault="00037454">
      <w:pPr>
        <w:pStyle w:val="ConsPlusTitle"/>
        <w:jc w:val="center"/>
      </w:pPr>
      <w:r>
        <w:t>ЛИЦОМ, НЕ ЯВЛЯЮЩИМСЯ ИНДИВИДУАЛЬНЫМ ПРЕДПРИНИМАТЕЛЕМ,</w:t>
      </w:r>
    </w:p>
    <w:p w:rsidR="00037454" w:rsidRDefault="00037454">
      <w:pPr>
        <w:pStyle w:val="ConsPlusTitle"/>
        <w:jc w:val="center"/>
      </w:pPr>
      <w:r>
        <w:t>ИЗМЕНЕНИЙ В ТРУДОВОЙ ДОГОВОР, ФАКТА ПРЕКРАЩЕНИЯ ТРУДОВОГО</w:t>
      </w:r>
    </w:p>
    <w:p w:rsidR="00037454" w:rsidRDefault="00037454">
      <w:pPr>
        <w:pStyle w:val="ConsPlusTitle"/>
        <w:jc w:val="center"/>
      </w:pPr>
      <w:r>
        <w:t>ДОГОВОРА"</w:t>
      </w:r>
    </w:p>
    <w:p w:rsidR="00037454" w:rsidRDefault="00037454">
      <w:pPr>
        <w:pStyle w:val="ConsPlusNormal"/>
        <w:ind w:firstLine="540"/>
        <w:jc w:val="both"/>
      </w:pPr>
    </w:p>
    <w:p w:rsidR="00037454" w:rsidRDefault="00037454">
      <w:pPr>
        <w:pStyle w:val="ConsPlusNormal"/>
        <w:ind w:firstLine="540"/>
        <w:jc w:val="both"/>
      </w:pPr>
      <w:r>
        <w:t xml:space="preserve">В соответствии с постановлениями Правительства Ханты-Мансийского автономного округа - Югры от 03.12.2021 </w:t>
      </w:r>
      <w:hyperlink r:id="rId5">
        <w:r>
          <w:rPr>
            <w:color w:val="0000FF"/>
          </w:rPr>
          <w:t>N 537-п</w:t>
        </w:r>
      </w:hyperlink>
      <w:r>
        <w:t xml:space="preserve"> "О внесении изменений в некоторые постановления Правительства Ханты-Мансийского автономного округа - Югры", от 20.07.2023 </w:t>
      </w:r>
      <w:hyperlink r:id="rId6">
        <w:r>
          <w:rPr>
            <w:color w:val="0000FF"/>
          </w:rPr>
          <w:t>N 343-п</w:t>
        </w:r>
      </w:hyperlink>
      <w:r>
        <w:t xml:space="preserve"> "О внесении изменения в приложение к постановлению Правительства Ханты-Мансийского автономного округа - Югры от 24.06.2002 N 379-п "Об утверждении Порядка регистрации трудовых договоров, заключаемых между работниками и работодателями - физическими лицами, не являющимися индивидуальными предпринимателями", в целях приведения муниципального правового акта района в соответствие с действующим законодательством: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946 "Об утверждении административного регламента предоставления муниципальной услуги "Уведомительная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 (с изменениями от 02.08.2019 N 1541, от 09.03.2021 N 292, от 14.05.2021 N 803, от 18.10.2021 N 1848) следующие изменения: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>
        <w:r>
          <w:rPr>
            <w:color w:val="0000FF"/>
          </w:rPr>
          <w:t>тексту</w:t>
        </w:r>
      </w:hyperlink>
      <w:r>
        <w:t xml:space="preserve"> слова "Единый и региональный портал" в соответствующих падежах заменить словами "Единый портал" в соответствующих падежах.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разделе I</w:t>
        </w:r>
      </w:hyperlink>
      <w:r>
        <w:t>: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 xml:space="preserve">1.2.1. </w:t>
      </w:r>
      <w:hyperlink r:id="rId10">
        <w:r>
          <w:rPr>
            <w:color w:val="0000FF"/>
          </w:rPr>
          <w:t>Абзац четвертый пункта 3</w:t>
        </w:r>
      </w:hyperlink>
      <w:r>
        <w:t xml:space="preserve"> признать утратившим силу.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 xml:space="preserve">1.2.2. </w:t>
      </w:r>
      <w:hyperlink r:id="rId11">
        <w:r>
          <w:rPr>
            <w:color w:val="0000FF"/>
          </w:rPr>
          <w:t>Пункт 11</w:t>
        </w:r>
      </w:hyperlink>
      <w:r>
        <w:t xml:space="preserve"> признать утратившим силу.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Абзац пятый пункта 18 раздела II</w:t>
        </w:r>
      </w:hyperlink>
      <w:r>
        <w:t xml:space="preserve"> признать утратившим силу.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037454" w:rsidRDefault="00037454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экономике и финансам Т.А. Колокольцеву.</w:t>
      </w:r>
    </w:p>
    <w:p w:rsidR="00037454" w:rsidRDefault="00037454">
      <w:pPr>
        <w:pStyle w:val="ConsPlusNormal"/>
        <w:ind w:firstLine="540"/>
        <w:jc w:val="both"/>
      </w:pPr>
    </w:p>
    <w:p w:rsidR="00037454" w:rsidRDefault="00037454">
      <w:pPr>
        <w:pStyle w:val="ConsPlusNormal"/>
        <w:jc w:val="right"/>
      </w:pPr>
      <w:r>
        <w:t>Глава района</w:t>
      </w:r>
    </w:p>
    <w:p w:rsidR="00037454" w:rsidRDefault="00037454">
      <w:pPr>
        <w:pStyle w:val="ConsPlusNormal"/>
        <w:jc w:val="right"/>
      </w:pPr>
      <w:r>
        <w:t>Б.А.САЛОМАТИН</w:t>
      </w:r>
    </w:p>
    <w:p w:rsidR="00037454" w:rsidRDefault="00037454">
      <w:pPr>
        <w:pStyle w:val="ConsPlusNormal"/>
        <w:ind w:firstLine="540"/>
        <w:jc w:val="both"/>
      </w:pPr>
    </w:p>
    <w:p w:rsidR="00037454" w:rsidRDefault="00037454">
      <w:pPr>
        <w:pStyle w:val="ConsPlusNormal"/>
        <w:ind w:firstLine="540"/>
        <w:jc w:val="both"/>
      </w:pPr>
    </w:p>
    <w:p w:rsidR="001A1016" w:rsidRDefault="001A1016">
      <w:bookmarkStart w:id="0" w:name="_GoBack"/>
      <w:bookmarkEnd w:id="0"/>
    </w:p>
    <w:sectPr w:rsidR="001A1016" w:rsidSect="00037454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454"/>
    <w:rsid w:val="00037454"/>
    <w:rsid w:val="001A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D8BC0-C5F3-4E18-8509-71F2EFC8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74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74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836&amp;dst=10058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5836&amp;dst=100582" TargetMode="External"/><Relationship Id="rId12" Type="http://schemas.openxmlformats.org/officeDocument/2006/relationships/hyperlink" Target="https://login.consultant.ru/link/?req=doc&amp;base=RLAW926&amp;n=245836&amp;dst=1006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3737" TargetMode="External"/><Relationship Id="rId11" Type="http://schemas.openxmlformats.org/officeDocument/2006/relationships/hyperlink" Target="https://login.consultant.ru/link/?req=doc&amp;base=RLAW926&amp;n=245836&amp;dst=100615" TargetMode="External"/><Relationship Id="rId5" Type="http://schemas.openxmlformats.org/officeDocument/2006/relationships/hyperlink" Target="https://login.consultant.ru/link/?req=doc&amp;base=RLAW926&amp;n=244841" TargetMode="External"/><Relationship Id="rId10" Type="http://schemas.openxmlformats.org/officeDocument/2006/relationships/hyperlink" Target="https://login.consultant.ru/link/?req=doc&amp;base=RLAW926&amp;n=245836&amp;dst=10059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5836&amp;dst=1005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2025-07-23T12:48:00Z</dcterms:created>
  <dcterms:modified xsi:type="dcterms:W3CDTF">2025-07-23T12:50:00Z</dcterms:modified>
</cp:coreProperties>
</file>